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rPr>
      </w:pPr>
      <w:r>
        <w:rPr>
          <w:rFonts w:cs="Arial" w:ascii="Times New Roman" w:hAnsi="Times New Roman"/>
          <w:b w:val="false"/>
          <w:bCs/>
          <w:i w:val="false"/>
          <w:color w:val="C9211E"/>
          <w:sz w:val="36"/>
          <w:szCs w:val="24"/>
          <w:u w:val="none"/>
        </w:rPr>
        <w:t xml:space="preserve">Bitte individualisieren Sie die Stellungnahme, indem Sie Ihren </w:t>
      </w:r>
      <w:r>
        <w:rPr>
          <w:rFonts w:ascii="Times New Roman" w:hAnsi="Times New Roman"/>
          <w:b/>
          <w:color w:val="C9211E"/>
          <w:sz w:val="36"/>
          <w:szCs w:val="24"/>
          <w:u w:val="none"/>
        </w:rPr>
        <w:t>persönlichen Blickwinkel mit einbringen, Danke!</w:t>
      </w:r>
    </w:p>
    <w:p>
      <w:pPr>
        <w:pStyle w:val="Normal"/>
        <w:bidi w:val="0"/>
        <w:spacing w:lineRule="auto" w:line="240" w:before="0" w:after="0"/>
        <w:jc w:val="left"/>
        <w:rPr>
          <w:rFonts w:ascii="arial" w:hAnsi="arial" w:cs="Arial"/>
          <w:bCs/>
          <w:sz w:val="24"/>
          <w:szCs w:val="24"/>
          <w:u w:val="single"/>
        </w:rPr>
      </w:pPr>
      <w:r>
        <w:rPr>
          <w:rFonts w:cs="Arial" w:ascii="arial" w:hAnsi="arial"/>
          <w:bCs/>
          <w:sz w:val="24"/>
          <w:szCs w:val="24"/>
          <w:u w:val="single"/>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u w:val="single"/>
        </w:rPr>
        <w:t>Absender</w:t>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u w:val="single"/>
        </w:rPr>
      </w:pPr>
      <w:r>
        <w:rPr>
          <w:rFonts w:cs="Arial"/>
          <w:bCs/>
          <w:sz w:val="20"/>
          <w:szCs w:val="20"/>
          <w:u w:val="single"/>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rPr>
        <w:t>Vorname, Nachname:</w:t>
        <w:tab/>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rPr>
      </w:pPr>
      <w:r>
        <w:rPr>
          <w:rFonts w:cs="Arial"/>
          <w:bCs/>
          <w:sz w:val="20"/>
          <w:szCs w:val="20"/>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rPr>
        <w:t>Straße:</w:t>
        <w:tab/>
        <w:tab/>
        <w:tab/>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rPr>
      </w:pPr>
      <w:r>
        <w:rPr>
          <w:rFonts w:cs="Arial"/>
          <w:bCs/>
          <w:sz w:val="20"/>
          <w:szCs w:val="20"/>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rPr>
        <w:t>PLZ, Ort:</w:t>
        <w:tab/>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rPr>
      </w:pPr>
      <w:r>
        <w:rPr>
          <w:rFonts w:cs="Arial"/>
          <w:bCs/>
          <w:sz w:val="20"/>
          <w:szCs w:val="20"/>
        </w:rPr>
      </w:r>
    </w:p>
    <w:p>
      <w:pPr>
        <w:pStyle w:val="Normal"/>
        <w:bidi w:val="0"/>
        <w:spacing w:lineRule="auto" w:line="240" w:before="0" w:after="0"/>
        <w:jc w:val="left"/>
        <w:rPr>
          <w:rFonts w:cs="Arial"/>
          <w:b/>
          <w:b/>
          <w:bCs/>
        </w:rPr>
      </w:pPr>
      <w:r>
        <w:rPr>
          <w:rFonts w:cs="Arial"/>
          <w:b/>
          <w:bCs/>
        </w:rPr>
      </w:r>
    </w:p>
    <w:p>
      <w:pPr>
        <w:pStyle w:val="Normal"/>
        <w:bidi w:val="0"/>
        <w:spacing w:lineRule="auto" w:line="240" w:before="0" w:after="0"/>
        <w:jc w:val="left"/>
        <w:rPr>
          <w:rFonts w:cs="Arial"/>
          <w:b/>
          <w:b/>
          <w:bCs/>
        </w:rPr>
      </w:pPr>
      <w:r>
        <w:rPr>
          <w:rFonts w:cs="Arial"/>
          <w:b/>
          <w:bCs/>
        </w:rPr>
      </w:r>
    </w:p>
    <w:p>
      <w:pPr>
        <w:pStyle w:val="Normal"/>
        <w:bidi w:val="0"/>
        <w:spacing w:lineRule="auto" w:line="240" w:before="0" w:after="0"/>
        <w:jc w:val="left"/>
        <w:rPr>
          <w:rFonts w:cs="Arial"/>
          <w:b/>
          <w:b/>
          <w:bCs/>
        </w:rPr>
      </w:pPr>
      <w:r>
        <w:rPr>
          <w:rFonts w:cs="Arial" w:ascii="arial" w:hAnsi="arial"/>
          <w:b/>
          <w:bCs/>
          <w:sz w:val="24"/>
          <w:szCs w:val="24"/>
        </w:rPr>
        <w:t>Regionalverband Donau-Iller</w:t>
      </w:r>
    </w:p>
    <w:p>
      <w:pPr>
        <w:pStyle w:val="Normal"/>
        <w:bidi w:val="0"/>
        <w:spacing w:lineRule="auto" w:line="240" w:before="0" w:after="0"/>
        <w:jc w:val="left"/>
        <w:rPr>
          <w:rFonts w:cs="Arial"/>
          <w:b/>
          <w:b/>
          <w:bCs/>
        </w:rPr>
      </w:pPr>
      <w:r>
        <w:rPr>
          <w:rFonts w:cs="Arial" w:ascii="arial" w:hAnsi="arial"/>
          <w:b/>
          <w:bCs/>
          <w:sz w:val="24"/>
          <w:szCs w:val="24"/>
        </w:rPr>
        <w:t xml:space="preserve">Schwambergerstraße 35 </w:t>
      </w:r>
    </w:p>
    <w:p>
      <w:pPr>
        <w:pStyle w:val="Normal"/>
        <w:bidi w:val="0"/>
        <w:spacing w:lineRule="auto" w:line="240" w:before="0" w:after="0"/>
        <w:jc w:val="left"/>
        <w:rPr>
          <w:rFonts w:cs="Arial"/>
          <w:b/>
          <w:b/>
          <w:bCs/>
        </w:rPr>
      </w:pPr>
      <w:r>
        <w:rPr>
          <w:rFonts w:cs="Arial" w:ascii="arial" w:hAnsi="arial"/>
          <w:b/>
          <w:bCs/>
          <w:sz w:val="24"/>
          <w:szCs w:val="24"/>
        </w:rPr>
        <w:t xml:space="preserve">89073 Ulm </w:t>
      </w:r>
    </w:p>
    <w:p>
      <w:pPr>
        <w:pStyle w:val="Normal"/>
        <w:bidi w:val="0"/>
        <w:spacing w:lineRule="auto" w:line="240" w:before="0" w:after="0"/>
        <w:jc w:val="left"/>
        <w:rPr>
          <w:rFonts w:cs="Arial"/>
          <w:b/>
          <w:b/>
          <w:bCs/>
          <w:sz w:val="20"/>
          <w:szCs w:val="20"/>
        </w:rPr>
      </w:pPr>
      <w:r>
        <w:rPr>
          <w:rFonts w:cs="Arial"/>
          <w:b/>
          <w:bCs/>
          <w:sz w:val="20"/>
          <w:szCs w:val="20"/>
        </w:rPr>
      </w:r>
    </w:p>
    <w:p>
      <w:pPr>
        <w:pStyle w:val="Normal"/>
        <w:bidi w:val="0"/>
        <w:spacing w:lineRule="auto" w:line="240" w:before="0" w:after="0"/>
        <w:jc w:val="left"/>
        <w:rPr>
          <w:rFonts w:cs="Arial" w:asciiTheme="minorHAnsi" w:hAnsiTheme="minorHAnsi"/>
          <w:b/>
          <w:b/>
          <w:bCs/>
          <w:sz w:val="20"/>
          <w:szCs w:val="20"/>
        </w:rPr>
      </w:pPr>
      <w:r>
        <w:rPr>
          <w:rFonts w:eastAsia="" w:cs="Calibri" w:ascii="arial" w:hAnsi="arial" w:eastAsiaTheme="minorHAnsi"/>
          <w:b/>
          <w:bCs/>
          <w:kern w:val="0"/>
          <w:sz w:val="24"/>
          <w:szCs w:val="24"/>
        </w:rPr>
        <w:t xml:space="preserve">Stellungnahme im Rahmen des Beteiligungsverfahrens Teilregionalplan Windkraft </w:t>
        <w:br/>
      </w:r>
      <w:r>
        <w:rPr>
          <w:rStyle w:val="Starkbetont"/>
          <w:rFonts w:eastAsia="" w:cs="Calibri" w:ascii="arial" w:hAnsi="arial" w:eastAsiaTheme="minorHAnsi"/>
          <w:color w:val="000000"/>
          <w:kern w:val="0"/>
          <w:sz w:val="24"/>
          <w:szCs w:val="24"/>
        </w:rPr>
        <w:t>#21-032 "Bad Schussenried-Atzenberger Höhe"</w:t>
      </w:r>
      <w:r>
        <w:rPr>
          <w:rFonts w:eastAsia="" w:cs="Calibri" w:ascii="arial" w:hAnsi="arial" w:eastAsiaTheme="minorHAnsi"/>
          <w:b/>
          <w:bCs/>
          <w:color w:val="000000"/>
          <w:kern w:val="0"/>
          <w:sz w:val="24"/>
          <w:szCs w:val="24"/>
        </w:rPr>
        <w:t xml:space="preserve"> </w:t>
      </w:r>
      <w:r>
        <w:rPr>
          <w:rFonts w:eastAsia="" w:cs="Calibri" w:ascii="arial" w:hAnsi="arial" w:eastAsiaTheme="minorHAnsi"/>
          <w:b/>
          <w:bCs/>
          <w:kern w:val="0"/>
          <w:sz w:val="24"/>
          <w:szCs w:val="24"/>
        </w:rPr>
        <w:t xml:space="preserve">  des Regionalverbandes </w:t>
      </w:r>
    </w:p>
    <w:p>
      <w:pPr>
        <w:pStyle w:val="Normal"/>
        <w:bidi w:val="0"/>
        <w:spacing w:lineRule="auto" w:line="240" w:before="0" w:after="0"/>
        <w:jc w:val="left"/>
        <w:rPr>
          <w:rFonts w:cs="Arial" w:asciiTheme="minorHAnsi" w:hAnsiTheme="minorHAnsi"/>
          <w:sz w:val="20"/>
          <w:szCs w:val="20"/>
        </w:rPr>
      </w:pPr>
      <w:r>
        <w:rPr>
          <w:rFonts w:ascii="arial" w:hAnsi="arial"/>
          <w:b/>
          <w:bCs/>
          <w:color w:val="7030A0"/>
          <w:sz w:val="24"/>
          <w:szCs w:val="24"/>
          <w:bdr w:val="single" w:sz="4" w:space="0" w:color="000000"/>
        </w:rPr>
        <w:br/>
      </w:r>
      <w:r>
        <w:rPr>
          <w:rFonts w:eastAsia="" w:cs="Calibri" w:ascii="arial" w:hAnsi="arial" w:eastAsiaTheme="minorHAnsi"/>
          <w:kern w:val="0"/>
          <w:sz w:val="24"/>
          <w:szCs w:val="24"/>
        </w:rPr>
        <w:t>Sehr geehrte Damen und Herren,</w:t>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eastAsiaTheme="minorHAnsi"/>
          <w:kern w:val="2"/>
        </w:rPr>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ascii="arial" w:hAnsi="arial" w:eastAsiaTheme="minorHAnsi"/>
          <w:kern w:val="0"/>
          <w:sz w:val="24"/>
          <w:szCs w:val="24"/>
        </w:rPr>
        <w:t xml:space="preserve">im Rahmen des öffentlichen Beteiligungsverfahrens zum Teilregionalplan Windkraft des Regionalverbandes erhebe ich Einwände gegen die Planung. </w:t>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eastAsiaTheme="minorHAnsi"/>
          <w:kern w:val="2"/>
        </w:rPr>
      </w:r>
    </w:p>
    <w:p>
      <w:pPr>
        <w:pStyle w:val="Normal"/>
        <w:bidi w:val="0"/>
        <w:jc w:val="left"/>
        <w:rPr>
          <w:b/>
          <w:b/>
        </w:rPr>
      </w:pPr>
      <w:r>
        <w:rPr>
          <w:rFonts w:eastAsia="" w:cs="Calibri" w:ascii="arial" w:hAnsi="arial" w:eastAsiaTheme="minorHAnsi"/>
          <w:b/>
          <w:bCs/>
          <w:kern w:val="0"/>
          <w:sz w:val="24"/>
          <w:szCs w:val="24"/>
          <w:u w:val="single"/>
        </w:rPr>
        <w:t xml:space="preserve">Begründung: </w:t>
      </w:r>
      <w:r>
        <w:rPr>
          <w:rFonts w:ascii="arial" w:hAnsi="arial"/>
          <w:b/>
          <w:sz w:val="24"/>
          <w:szCs w:val="24"/>
          <w:u w:val="single"/>
        </w:rPr>
        <w:t>Landwirtschaftliche Nutzfläche, Ausgleichsmaßnahmen</w:t>
      </w:r>
    </w:p>
    <w:p>
      <w:pPr>
        <w:pStyle w:val="Normal"/>
        <w:bidi w:val="0"/>
        <w:jc w:val="left"/>
        <w:rPr>
          <w:b/>
          <w:b/>
        </w:rPr>
      </w:pPr>
      <w:r>
        <w:rPr>
          <w:b/>
        </w:rPr>
      </w:r>
    </w:p>
    <w:p>
      <w:pPr>
        <w:pStyle w:val="Normal"/>
        <w:bidi w:val="0"/>
        <w:jc w:val="left"/>
        <w:rPr>
          <w:b/>
          <w:b/>
        </w:rPr>
      </w:pPr>
      <w:r>
        <w:rPr>
          <w:rFonts w:ascii="arial" w:hAnsi="arial"/>
          <w:b w:val="false"/>
          <w:bCs w:val="false"/>
          <w:sz w:val="24"/>
          <w:szCs w:val="24"/>
          <w:u w:val="none"/>
        </w:rPr>
        <w:t>Mit den genannten 5-7 Windindustrieanlagen werden massive Eingriffe in den wertvollen Waldböden verursacht im Zusammenhang mit den Anlagenflächen (Betonfundamente, umgebende Infrastruktur) und auch in die vielfach naturnahen Wäldern durch die langen Erschließungswege.</w:t>
      </w:r>
    </w:p>
    <w:p>
      <w:pPr>
        <w:pStyle w:val="Normal"/>
        <w:bidi w:val="0"/>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t>Die dabei einzuschlagenden großen Holzmengen werden der Kohlendioxyd Senke Wald verloren gehen.</w:t>
      </w:r>
    </w:p>
    <w:p>
      <w:pPr>
        <w:pStyle w:val="Normal"/>
        <w:bidi w:val="0"/>
        <w:spacing w:before="283" w:after="0"/>
        <w:jc w:val="left"/>
        <w:rPr>
          <w:rFonts w:ascii="Arial" w:hAnsi="Arial" w:cs="Arial"/>
          <w:sz w:val="24"/>
          <w:szCs w:val="24"/>
        </w:rPr>
      </w:pPr>
      <w:r>
        <w:rPr>
          <w:rFonts w:cs="Arial" w:ascii="Arial" w:hAnsi="Arial"/>
          <w:b w:val="false"/>
          <w:bCs w:val="false"/>
          <w:sz w:val="24"/>
          <w:szCs w:val="24"/>
          <w:u w:val="none"/>
        </w:rPr>
        <w:t>Insgesamt werden die riesigen Eingriffe in verschiedene Schutzgüter zu umfangreichen Ausgleichsmaßnahmen (Waldausgleich, naturschutzrechtlicher Ausgleich) führen, die vor allem zu Lasten der im Bodenseegebiet extrem knappen landwirtschaftlichen Nutzflächen gehen werden. Weitere Konflikte sind dadurch vorprogrammiert.</w:t>
      </w:r>
    </w:p>
    <w:p>
      <w:pPr>
        <w:pStyle w:val="Normal"/>
        <w:bidi w:val="0"/>
        <w:spacing w:before="283" w:after="0"/>
        <w:jc w:val="left"/>
        <w:rPr>
          <w:rFonts w:ascii="Arial" w:hAnsi="Arial" w:cs="Arial"/>
          <w:sz w:val="24"/>
          <w:szCs w:val="24"/>
        </w:rPr>
      </w:pPr>
      <w:r>
        <w:rPr>
          <w:rFonts w:cs="Arial" w:ascii="Arial" w:hAnsi="Arial"/>
          <w:b w:val="false"/>
          <w:bCs w:val="false"/>
          <w:sz w:val="24"/>
          <w:szCs w:val="24"/>
          <w:u w:val="none"/>
        </w:rPr>
        <w:t>Diese Aspekte sind in die Planung nicht einbezogen worden, deshalb ist für mich dieser Planentwurf als unsachgemäß und fehlerhaft zurückzuweisen</w:t>
      </w:r>
    </w:p>
    <w:p>
      <w:pPr>
        <w:pStyle w:val="Normal"/>
        <w:bidi w:val="0"/>
        <w:spacing w:lineRule="auto" w:line="240" w:before="0" w:after="0"/>
        <w:jc w:val="left"/>
        <w:rPr>
          <w:b w:val="false"/>
          <w:b w:val="false"/>
          <w:bCs w:val="false"/>
        </w:rPr>
      </w:pPr>
      <w:r>
        <w:rPr>
          <w:b w:val="false"/>
          <w:bCs w:val="false"/>
        </w:rPr>
      </w:r>
    </w:p>
    <w:p>
      <w:pPr>
        <w:pStyle w:val="Normal"/>
        <w:bidi w:val="0"/>
        <w:spacing w:lineRule="atLeast" w:line="100"/>
        <w:jc w:val="left"/>
        <w:rPr/>
      </w:pPr>
      <w:r>
        <w:rPr/>
        <w:t>Ich bitte um eine Empfangsbestätigung und Stellungnahme zu allen Punkten meiner Einwendung.</w:t>
        <w:br/>
      </w:r>
    </w:p>
    <w:p>
      <w:pPr>
        <w:pStyle w:val="Normal"/>
        <w:bidi w:val="0"/>
        <w:spacing w:lineRule="atLeast" w:line="100"/>
        <w:jc w:val="left"/>
        <w:rPr/>
      </w:pPr>
      <w:r>
        <w:rPr/>
      </w:r>
    </w:p>
    <w:p>
      <w:pPr>
        <w:pStyle w:val="Normal"/>
        <w:bidi w:val="0"/>
        <w:spacing w:lineRule="auto" w:line="240" w:before="0" w:after="0"/>
        <w:jc w:val="left"/>
        <w:rPr>
          <w:kern w:val="0"/>
        </w:rPr>
      </w:pPr>
      <w:r>
        <w:rPr>
          <w:kern w:val="0"/>
        </w:rPr>
        <w:t>Mit freundlichen Grüßen</w:t>
      </w:r>
    </w:p>
    <w:p>
      <w:pPr>
        <w:pStyle w:val="Normal"/>
        <w:bidi w:val="0"/>
        <w:spacing w:lineRule="auto" w:line="240" w:before="0" w:after="0"/>
        <w:jc w:val="left"/>
        <w:rPr>
          <w:kern w:val="0"/>
        </w:rPr>
      </w:pPr>
      <w:r>
        <w:rPr>
          <w:kern w:val="0"/>
        </w:rPr>
      </w:r>
    </w:p>
    <w:p>
      <w:pPr>
        <w:pStyle w:val="Normal"/>
        <w:bidi w:val="0"/>
        <w:spacing w:lineRule="auto" w:line="240" w:before="0" w:after="0"/>
        <w:jc w:val="left"/>
        <w:rPr>
          <w:kern w:val="0"/>
        </w:rPr>
      </w:pPr>
      <w:r>
        <w:rPr>
          <w:kern w:val="0"/>
        </w:rPr>
      </w:r>
    </w:p>
    <w:p>
      <w:pPr>
        <w:pStyle w:val="Normal"/>
        <w:tabs>
          <w:tab w:val="clear" w:pos="709"/>
          <w:tab w:val="center" w:pos="2833" w:leader="none"/>
          <w:tab w:val="center" w:pos="3541" w:leader="none"/>
          <w:tab w:val="center" w:pos="5748" w:leader="none"/>
          <w:tab w:val="left" w:pos="5760" w:leader="none"/>
          <w:tab w:val="left" w:pos="6480" w:leader="none"/>
          <w:tab w:val="left" w:pos="7200" w:leader="none"/>
          <w:tab w:val="left" w:pos="7920" w:leader="none"/>
          <w:tab w:val="left" w:pos="8564" w:leader="none"/>
        </w:tabs>
        <w:suppressAutoHyphens w:val="false"/>
        <w:bidi w:val="0"/>
        <w:spacing w:lineRule="auto" w:line="247" w:before="0" w:after="4"/>
        <w:jc w:val="left"/>
        <w:rPr>
          <w:rFonts w:ascii="Arial" w:hAnsi="Arial" w:eastAsia="Arial" w:cs="Arial"/>
          <w:kern w:val="0"/>
          <w:sz w:val="20"/>
          <w:szCs w:val="20"/>
          <w:lang w:val="en-US"/>
        </w:rPr>
      </w:pPr>
      <w:r>
        <w:rPr>
          <w:rFonts w:ascii="Arial" w:hAnsi="Arial"/>
          <w:kern w:val="0"/>
          <w:sz w:val="20"/>
          <w:szCs w:val="20"/>
          <w:lang w:val="en-US"/>
        </w:rPr>
        <w:t xml:space="preserve">_____________________ </w:t>
        <w:tab/>
        <w:t xml:space="preserve"> </w:t>
        <w:tab/>
        <w:t xml:space="preserve"> </w:t>
        <w:tab/>
        <w:t xml:space="preserve">___________________________ </w:t>
      </w:r>
    </w:p>
    <w:p>
      <w:pPr>
        <w:pStyle w:val="Normal"/>
        <w:tabs>
          <w:tab w:val="clear" w:pos="709"/>
          <w:tab w:val="center" w:pos="1416" w:leader="none"/>
          <w:tab w:val="center" w:pos="2124" w:leader="none"/>
          <w:tab w:val="center" w:pos="2833" w:leader="none"/>
          <w:tab w:val="center" w:pos="3541" w:leader="none"/>
          <w:tab w:val="center" w:pos="4758" w:leader="none"/>
          <w:tab w:val="left" w:pos="5040" w:leader="none"/>
          <w:tab w:val="left" w:pos="5760" w:leader="none"/>
          <w:tab w:val="left" w:pos="6480" w:leader="none"/>
          <w:tab w:val="left" w:pos="7200" w:leader="none"/>
          <w:tab w:val="left" w:pos="7920" w:leader="none"/>
          <w:tab w:val="left" w:pos="8564" w:leader="none"/>
        </w:tabs>
        <w:suppressAutoHyphens w:val="false"/>
        <w:bidi w:val="0"/>
        <w:spacing w:lineRule="auto" w:line="247" w:before="0" w:after="4"/>
        <w:jc w:val="left"/>
        <w:rPr>
          <w:rFonts w:ascii="Arial" w:hAnsi="Arial" w:cs="Arial"/>
          <w:sz w:val="24"/>
          <w:szCs w:val="24"/>
        </w:rPr>
      </w:pPr>
      <w:r>
        <w:rPr>
          <w:rFonts w:cs="Arial" w:ascii="Arial" w:hAnsi="Arial"/>
          <w:sz w:val="24"/>
          <w:szCs w:val="24"/>
        </w:rPr>
      </w:r>
    </w:p>
    <w:p>
      <w:pPr>
        <w:pStyle w:val="Normal"/>
        <w:tabs>
          <w:tab w:val="clear" w:pos="709"/>
          <w:tab w:val="center" w:pos="1416" w:leader="none"/>
          <w:tab w:val="center" w:pos="2124" w:leader="none"/>
          <w:tab w:val="center" w:pos="2833" w:leader="none"/>
          <w:tab w:val="center" w:pos="3541" w:leader="none"/>
          <w:tab w:val="center" w:pos="4758" w:leader="none"/>
          <w:tab w:val="left" w:pos="5040" w:leader="none"/>
          <w:tab w:val="left" w:pos="5760" w:leader="none"/>
          <w:tab w:val="left" w:pos="6480" w:leader="none"/>
          <w:tab w:val="left" w:pos="7200" w:leader="none"/>
          <w:tab w:val="left" w:pos="7920" w:leader="none"/>
          <w:tab w:val="left" w:pos="8564" w:leader="none"/>
        </w:tabs>
        <w:suppressAutoHyphens w:val="false"/>
        <w:bidi w:val="0"/>
        <w:spacing w:lineRule="auto" w:line="247" w:before="0" w:after="4"/>
        <w:jc w:val="left"/>
        <w:rPr>
          <w:rFonts w:ascii="Arial" w:hAnsi="Arial" w:cs="Arial"/>
          <w:sz w:val="24"/>
          <w:szCs w:val="24"/>
        </w:rPr>
      </w:pPr>
      <w:r>
        <w:rPr>
          <w:rFonts w:cs="Arial" w:ascii="Arial" w:hAnsi="Arial"/>
          <w:b w:val="false"/>
          <w:bCs w:val="false"/>
          <w:kern w:val="0"/>
          <w:sz w:val="20"/>
          <w:szCs w:val="20"/>
          <w:u w:val="none"/>
          <w:lang w:val="en-US"/>
        </w:rPr>
        <w:t xml:space="preserve">Ort, Datum </w:t>
        <w:tab/>
        <w:t xml:space="preserve"> </w:t>
        <w:tab/>
        <w:t xml:space="preserve"> </w:t>
        <w:tab/>
        <w:t xml:space="preserve"> </w:t>
        <w:tab/>
        <w:t xml:space="preserve"> </w:t>
        <w:tab/>
        <w:t>Unterschrift</w:t>
      </w:r>
      <w:r>
        <w:rPr>
          <w:rFonts w:cs="Arial" w:ascii="Arial" w:hAnsi="Arial"/>
          <w:b/>
          <w:kern w:val="0"/>
          <w:sz w:val="20"/>
          <w:szCs w:val="20"/>
          <w:u w:val="single"/>
          <w:lang w:val="en-US"/>
        </w:rPr>
        <w:t xml:space="preserve"> </w:t>
      </w:r>
    </w:p>
    <w:sectPr>
      <w:type w:val="nextPage"/>
      <w:pgSz w:w="11906" w:h="16838"/>
      <w:pgMar w:left="1260" w:right="118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LibreOffice/7.2.4.1$Windows_X86_64 LibreOffice_project/27d75539669ac387bb498e35313b970b7fe9c4f9</Application>
  <AppVersion>15.0000</AppVersion>
  <Pages>1</Pages>
  <Words>181</Words>
  <Characters>1436</Characters>
  <CharactersWithSpaces>1627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2024-03-22T15:51:53Z</dcterms:created>
  <dc:creator/>
  <dc:description/>
  <dc:language>de-DE</dc:language>
  <cp:lastModifiedBy/>
  <dcterms:modified xsi:type="dcterms:W3CDTF">2025-04-27T15:10:17Z</dcterms:modified>
  <cp:revision>5</cp:revision>
  <dc:subject/>
  <dc:title/>
</cp:coreProperties>
</file>